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BC" w:rsidRPr="000C5112" w:rsidRDefault="00616FA1" w:rsidP="000C5112">
      <w:pPr>
        <w:ind w:firstLineChars="850" w:firstLine="3403"/>
        <w:rPr>
          <w:rFonts w:ascii="华文中宋" w:eastAsia="华文中宋" w:hAnsi="华文中宋"/>
          <w:b/>
          <w:sz w:val="40"/>
        </w:rPr>
      </w:pPr>
      <w:r w:rsidRPr="000C5112">
        <w:rPr>
          <w:rFonts w:ascii="华文中宋" w:eastAsia="华文中宋" w:hAnsi="华文中宋" w:hint="eastAsia"/>
          <w:b/>
          <w:sz w:val="40"/>
        </w:rPr>
        <w:t>《嗨，你好》主题发展评估表</w:t>
      </w:r>
    </w:p>
    <w:tbl>
      <w:tblPr>
        <w:tblStyle w:val="a3"/>
        <w:tblpPr w:leftFromText="180" w:rightFromText="180" w:vertAnchor="page" w:horzAnchor="margin" w:tblpY="2896"/>
        <w:tblW w:w="14000" w:type="dxa"/>
        <w:tblLook w:val="04A0" w:firstRow="1" w:lastRow="0" w:firstColumn="1" w:lastColumn="0" w:noHBand="0" w:noVBand="1"/>
      </w:tblPr>
      <w:tblGrid>
        <w:gridCol w:w="1384"/>
        <w:gridCol w:w="1843"/>
        <w:gridCol w:w="8415"/>
        <w:gridCol w:w="2358"/>
      </w:tblGrid>
      <w:tr w:rsidR="00616FA1" w:rsidRPr="00616FA1" w:rsidTr="00FD553C">
        <w:trPr>
          <w:trHeight w:val="801"/>
        </w:trPr>
        <w:tc>
          <w:tcPr>
            <w:tcW w:w="1384" w:type="dxa"/>
          </w:tcPr>
          <w:p w:rsidR="00616FA1" w:rsidRPr="00E747F0" w:rsidRDefault="00E747F0" w:rsidP="004E42F6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E747F0">
              <w:rPr>
                <w:rFonts w:ascii="华文中宋" w:eastAsia="华文中宋" w:hAnsi="华文中宋" w:hint="eastAsia"/>
                <w:sz w:val="28"/>
              </w:rPr>
              <w:t>发展领域</w:t>
            </w:r>
          </w:p>
        </w:tc>
        <w:tc>
          <w:tcPr>
            <w:tcW w:w="1843" w:type="dxa"/>
            <w:vAlign w:val="center"/>
          </w:tcPr>
          <w:p w:rsidR="00616FA1" w:rsidRPr="00616FA1" w:rsidRDefault="001906F8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发展</w:t>
            </w:r>
            <w:r w:rsidR="00616FA1" w:rsidRPr="00616FA1">
              <w:rPr>
                <w:rFonts w:ascii="华文中宋" w:eastAsia="华文中宋" w:hAnsi="华文中宋" w:hint="eastAsia"/>
                <w:sz w:val="28"/>
              </w:rPr>
              <w:t>子领域</w:t>
            </w:r>
          </w:p>
        </w:tc>
        <w:tc>
          <w:tcPr>
            <w:tcW w:w="8415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Cs/>
                <w:sz w:val="28"/>
              </w:rPr>
              <w:t>发展表现</w:t>
            </w:r>
          </w:p>
        </w:tc>
        <w:tc>
          <w:tcPr>
            <w:tcW w:w="2358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对应活动</w:t>
            </w:r>
          </w:p>
        </w:tc>
      </w:tr>
      <w:tr w:rsidR="00616FA1" w:rsidRPr="00616FA1" w:rsidTr="000C5112">
        <w:trPr>
          <w:trHeight w:val="1248"/>
        </w:trPr>
        <w:tc>
          <w:tcPr>
            <w:tcW w:w="1384" w:type="dxa"/>
            <w:vMerge w:val="restart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/>
                <w:sz w:val="28"/>
              </w:rPr>
              <w:t>健康</w:t>
            </w: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身心状况</w:t>
            </w:r>
          </w:p>
        </w:tc>
        <w:tc>
          <w:tcPr>
            <w:tcW w:w="8415" w:type="dxa"/>
            <w:vMerge w:val="restart"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适应幼儿园的一日生活的作息规律，具有一定的生活常规和自理能力，如洗手、吃饭、接水、入睡、如厕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能安静的玩玩具，</w:t>
            </w:r>
            <w:proofErr w:type="gramStart"/>
            <w:r w:rsidRPr="00616FA1">
              <w:rPr>
                <w:rFonts w:ascii="华文中宋" w:eastAsia="华文中宋" w:hAnsi="华文中宋" w:hint="eastAsia"/>
                <w:sz w:val="28"/>
              </w:rPr>
              <w:t>不</w:t>
            </w:r>
            <w:proofErr w:type="gramEnd"/>
            <w:r w:rsidRPr="00616FA1">
              <w:rPr>
                <w:rFonts w:ascii="华文中宋" w:eastAsia="华文中宋" w:hAnsi="华文中宋" w:hint="eastAsia"/>
                <w:sz w:val="28"/>
              </w:rPr>
              <w:t>哭闹，情绪稳定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能正确地接球与抛球</w:t>
            </w:r>
            <w:bookmarkStart w:id="0" w:name="_GoBack"/>
            <w:bookmarkEnd w:id="0"/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能将浆糊正确地涂抹在粘贴处</w:t>
            </w:r>
          </w:p>
        </w:tc>
        <w:tc>
          <w:tcPr>
            <w:tcW w:w="2358" w:type="dxa"/>
            <w:vMerge w:val="restart"/>
            <w:vAlign w:val="center"/>
          </w:tcPr>
          <w:p w:rsidR="00616FA1" w:rsidRPr="00616FA1" w:rsidRDefault="00616FA1" w:rsidP="00FD553C">
            <w:pPr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活动2、活动5、活动6、活动7、活动8、活动9、活动10、活动11、活动12、活动17、活动20</w:t>
            </w:r>
          </w:p>
        </w:tc>
      </w:tr>
      <w:tr w:rsidR="00616FA1" w:rsidRPr="00616FA1" w:rsidTr="000C5112">
        <w:trPr>
          <w:trHeight w:val="1248"/>
        </w:trPr>
        <w:tc>
          <w:tcPr>
            <w:tcW w:w="1384" w:type="dxa"/>
            <w:vMerge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动作发展</w:t>
            </w:r>
          </w:p>
        </w:tc>
        <w:tc>
          <w:tcPr>
            <w:tcW w:w="8415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58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</w:tr>
      <w:tr w:rsidR="00616FA1" w:rsidRPr="00616FA1" w:rsidTr="000C5112">
        <w:trPr>
          <w:trHeight w:val="1248"/>
        </w:trPr>
        <w:tc>
          <w:tcPr>
            <w:tcW w:w="1384" w:type="dxa"/>
            <w:vMerge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生活习惯与生活能力</w:t>
            </w:r>
          </w:p>
        </w:tc>
        <w:tc>
          <w:tcPr>
            <w:tcW w:w="8415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58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</w:tr>
      <w:tr w:rsidR="00616FA1" w:rsidRPr="00616FA1" w:rsidTr="000C5112">
        <w:trPr>
          <w:trHeight w:val="1867"/>
        </w:trPr>
        <w:tc>
          <w:tcPr>
            <w:tcW w:w="1384" w:type="dxa"/>
            <w:vMerge w:val="restart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/>
                <w:sz w:val="28"/>
              </w:rPr>
              <w:t>语言</w:t>
            </w: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倾听与表达</w:t>
            </w:r>
          </w:p>
        </w:tc>
        <w:tc>
          <w:tcPr>
            <w:tcW w:w="8415" w:type="dxa"/>
            <w:vMerge w:val="restart"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愿意倾听故事，理解故事内容，体会听故事的乐趣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理解儿歌内容，学习有规律的朗诵儿歌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lastRenderedPageBreak/>
              <w:t>感受儿歌的诙谐幽默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学习和别人打招呼，能向同伴介绍自己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学习简单的礼貌用语，围绕话题进行谈话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学习阅读简单的图示说明，并按说明进行制作</w:t>
            </w:r>
          </w:p>
        </w:tc>
        <w:tc>
          <w:tcPr>
            <w:tcW w:w="2358" w:type="dxa"/>
            <w:vMerge w:val="restart"/>
            <w:vAlign w:val="center"/>
          </w:tcPr>
          <w:p w:rsidR="00616FA1" w:rsidRPr="00616FA1" w:rsidRDefault="00616FA1" w:rsidP="00FD553C">
            <w:pPr>
              <w:widowControl/>
              <w:jc w:val="left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lastRenderedPageBreak/>
              <w:t>活动4、活动13、活动14、活动</w:t>
            </w:r>
            <w:r w:rsidRPr="00616FA1">
              <w:rPr>
                <w:rFonts w:ascii="华文中宋" w:eastAsia="华文中宋" w:hAnsi="华文中宋" w:hint="eastAsia"/>
                <w:sz w:val="28"/>
              </w:rPr>
              <w:lastRenderedPageBreak/>
              <w:t>15、活动18、活动25、活动26、活动27</w:t>
            </w:r>
          </w:p>
        </w:tc>
      </w:tr>
      <w:tr w:rsidR="00616FA1" w:rsidRPr="00616FA1" w:rsidTr="000C5112">
        <w:trPr>
          <w:trHeight w:val="1867"/>
        </w:trPr>
        <w:tc>
          <w:tcPr>
            <w:tcW w:w="1384" w:type="dxa"/>
            <w:vMerge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阅读与书写准备</w:t>
            </w:r>
          </w:p>
        </w:tc>
        <w:tc>
          <w:tcPr>
            <w:tcW w:w="8415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58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</w:tr>
      <w:tr w:rsidR="00616FA1" w:rsidRPr="00616FA1" w:rsidTr="000C5112">
        <w:trPr>
          <w:trHeight w:val="1555"/>
        </w:trPr>
        <w:tc>
          <w:tcPr>
            <w:tcW w:w="1384" w:type="dxa"/>
            <w:vMerge w:val="restart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/>
                <w:sz w:val="28"/>
              </w:rPr>
              <w:lastRenderedPageBreak/>
              <w:t>社会</w:t>
            </w: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人际交往</w:t>
            </w:r>
          </w:p>
        </w:tc>
        <w:tc>
          <w:tcPr>
            <w:tcW w:w="8415" w:type="dxa"/>
            <w:vMerge w:val="restart"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适应幼儿园环境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体验“找朋友”的快乐，体会和新朋友一起玩的快乐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乐意参与集体活动，初步感受上幼儿园的快乐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熟悉同伴的名字，学习交朋友的方法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愿意和同伴分享自己的玩具</w:t>
            </w:r>
          </w:p>
        </w:tc>
        <w:tc>
          <w:tcPr>
            <w:tcW w:w="2358" w:type="dxa"/>
            <w:vMerge w:val="restart"/>
            <w:vAlign w:val="center"/>
          </w:tcPr>
          <w:p w:rsidR="00616FA1" w:rsidRPr="00616FA1" w:rsidRDefault="00616FA1" w:rsidP="00FD553C">
            <w:pPr>
              <w:widowControl/>
              <w:jc w:val="left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活动1、活动3、活动17、活动19、活动24、活动31、活动32</w:t>
            </w:r>
          </w:p>
        </w:tc>
      </w:tr>
      <w:tr w:rsidR="00616FA1" w:rsidRPr="00616FA1" w:rsidTr="000C5112">
        <w:trPr>
          <w:trHeight w:val="1555"/>
        </w:trPr>
        <w:tc>
          <w:tcPr>
            <w:tcW w:w="1384" w:type="dxa"/>
            <w:vMerge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社会适应</w:t>
            </w:r>
          </w:p>
        </w:tc>
        <w:tc>
          <w:tcPr>
            <w:tcW w:w="8415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58" w:type="dxa"/>
            <w:vMerge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</w:p>
        </w:tc>
      </w:tr>
      <w:tr w:rsidR="00616FA1" w:rsidRPr="00616FA1" w:rsidTr="00FD553C">
        <w:trPr>
          <w:trHeight w:val="1248"/>
        </w:trPr>
        <w:tc>
          <w:tcPr>
            <w:tcW w:w="1384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/>
                <w:sz w:val="28"/>
              </w:rPr>
              <w:t>科学</w:t>
            </w: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科学探究</w:t>
            </w:r>
          </w:p>
        </w:tc>
        <w:tc>
          <w:tcPr>
            <w:tcW w:w="8415" w:type="dxa"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了解动物和人身体某些部位的特殊功能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初步了解动物的基本特征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知道许多动物也有一起玩的习性</w:t>
            </w:r>
          </w:p>
        </w:tc>
        <w:tc>
          <w:tcPr>
            <w:tcW w:w="2358" w:type="dxa"/>
            <w:vAlign w:val="center"/>
          </w:tcPr>
          <w:p w:rsidR="00616FA1" w:rsidRPr="00616FA1" w:rsidRDefault="00616FA1" w:rsidP="00FD553C">
            <w:pPr>
              <w:widowControl/>
              <w:jc w:val="left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活动22</w:t>
            </w:r>
          </w:p>
        </w:tc>
      </w:tr>
      <w:tr w:rsidR="00616FA1" w:rsidRPr="00616FA1" w:rsidTr="000C5112">
        <w:trPr>
          <w:trHeight w:val="931"/>
        </w:trPr>
        <w:tc>
          <w:tcPr>
            <w:tcW w:w="1384" w:type="dxa"/>
            <w:vMerge w:val="restart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b/>
                <w:sz w:val="28"/>
              </w:rPr>
              <w:lastRenderedPageBreak/>
              <w:t>艺术</w:t>
            </w: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感受与欣赏</w:t>
            </w:r>
          </w:p>
        </w:tc>
        <w:tc>
          <w:tcPr>
            <w:tcW w:w="8415" w:type="dxa"/>
            <w:vMerge w:val="restart"/>
            <w:vAlign w:val="center"/>
          </w:tcPr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学习跟着音乐节拍及速度做动作，感受音乐节律快慢的变化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学习制作手工小鸟</w:t>
            </w:r>
          </w:p>
          <w:p w:rsidR="00616FA1" w:rsidRPr="00616FA1" w:rsidRDefault="00616FA1" w:rsidP="00FD553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运用手印大胆与同伴合作拓印班级树，</w:t>
            </w:r>
          </w:p>
        </w:tc>
        <w:tc>
          <w:tcPr>
            <w:tcW w:w="2358" w:type="dxa"/>
            <w:vMerge w:val="restart"/>
            <w:vAlign w:val="center"/>
          </w:tcPr>
          <w:p w:rsidR="00616FA1" w:rsidRPr="00616FA1" w:rsidRDefault="00616FA1" w:rsidP="00FD553C">
            <w:pPr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活动21、活动23、活动28、活动29、活动30</w:t>
            </w:r>
          </w:p>
        </w:tc>
      </w:tr>
      <w:tr w:rsidR="00616FA1" w:rsidRPr="00616FA1" w:rsidTr="000C5112">
        <w:trPr>
          <w:trHeight w:val="931"/>
        </w:trPr>
        <w:tc>
          <w:tcPr>
            <w:tcW w:w="1384" w:type="dxa"/>
            <w:vMerge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16FA1" w:rsidRPr="00616FA1" w:rsidRDefault="00616FA1" w:rsidP="00FD553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16FA1">
              <w:rPr>
                <w:rFonts w:ascii="华文中宋" w:eastAsia="华文中宋" w:hAnsi="华文中宋" w:hint="eastAsia"/>
                <w:sz w:val="28"/>
              </w:rPr>
              <w:t>表现与创造</w:t>
            </w:r>
          </w:p>
        </w:tc>
        <w:tc>
          <w:tcPr>
            <w:tcW w:w="8415" w:type="dxa"/>
            <w:vMerge/>
          </w:tcPr>
          <w:p w:rsidR="00616FA1" w:rsidRPr="00616FA1" w:rsidRDefault="00616FA1" w:rsidP="00FD553C">
            <w:pPr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58" w:type="dxa"/>
            <w:vMerge/>
          </w:tcPr>
          <w:p w:rsidR="00616FA1" w:rsidRPr="00616FA1" w:rsidRDefault="00616FA1" w:rsidP="00FD553C">
            <w:pPr>
              <w:rPr>
                <w:rFonts w:ascii="华文中宋" w:eastAsia="华文中宋" w:hAnsi="华文中宋"/>
                <w:sz w:val="28"/>
              </w:rPr>
            </w:pPr>
          </w:p>
        </w:tc>
      </w:tr>
    </w:tbl>
    <w:p w:rsidR="00616FA1" w:rsidRPr="004D2487" w:rsidRDefault="00616FA1">
      <w:pPr>
        <w:rPr>
          <w:rFonts w:ascii="华文中宋" w:eastAsia="华文中宋" w:hAnsi="华文中宋"/>
        </w:rPr>
      </w:pPr>
    </w:p>
    <w:sectPr w:rsidR="00616FA1" w:rsidRPr="004D2487" w:rsidSect="00616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66" w:rsidRDefault="00AF4766" w:rsidP="00616FA1">
      <w:r>
        <w:separator/>
      </w:r>
    </w:p>
  </w:endnote>
  <w:endnote w:type="continuationSeparator" w:id="0">
    <w:p w:rsidR="00AF4766" w:rsidRDefault="00AF4766" w:rsidP="006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66" w:rsidRDefault="00AF4766" w:rsidP="00616FA1">
      <w:r>
        <w:separator/>
      </w:r>
    </w:p>
  </w:footnote>
  <w:footnote w:type="continuationSeparator" w:id="0">
    <w:p w:rsidR="00AF4766" w:rsidRDefault="00AF4766" w:rsidP="0061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A02"/>
    <w:multiLevelType w:val="hybridMultilevel"/>
    <w:tmpl w:val="631EC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87"/>
    <w:rsid w:val="000C5112"/>
    <w:rsid w:val="001906F8"/>
    <w:rsid w:val="002D6225"/>
    <w:rsid w:val="00461C7F"/>
    <w:rsid w:val="004D2487"/>
    <w:rsid w:val="004E42F6"/>
    <w:rsid w:val="005A732D"/>
    <w:rsid w:val="00616FA1"/>
    <w:rsid w:val="006C03D4"/>
    <w:rsid w:val="00A275C7"/>
    <w:rsid w:val="00AF4766"/>
    <w:rsid w:val="00D00560"/>
    <w:rsid w:val="00DE3171"/>
    <w:rsid w:val="00E172A0"/>
    <w:rsid w:val="00E54B84"/>
    <w:rsid w:val="00E747F0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3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1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6FA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3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1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6FA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</dc:creator>
  <cp:lastModifiedBy>wj</cp:lastModifiedBy>
  <cp:revision>5</cp:revision>
  <cp:lastPrinted>2016-09-02T05:18:00Z</cp:lastPrinted>
  <dcterms:created xsi:type="dcterms:W3CDTF">2016-09-02T05:39:00Z</dcterms:created>
  <dcterms:modified xsi:type="dcterms:W3CDTF">2016-09-23T09:26:00Z</dcterms:modified>
</cp:coreProperties>
</file>